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50" w:rsidRPr="001E4E50" w:rsidRDefault="001E4E50" w:rsidP="001E4E5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C40C10"/>
          <w:sz w:val="35"/>
          <w:szCs w:val="35"/>
          <w:lang w:val="en-US" w:eastAsia="nl-NL"/>
        </w:rPr>
      </w:pPr>
      <w:r w:rsidRPr="001E4E50">
        <w:rPr>
          <w:rFonts w:ascii="Arial" w:eastAsia="Times New Roman" w:hAnsi="Arial" w:cs="Arial"/>
          <w:b/>
          <w:bCs/>
          <w:color w:val="C40C10"/>
          <w:sz w:val="35"/>
          <w:szCs w:val="35"/>
          <w:lang w:val="en-US" w:eastAsia="nl-NL"/>
        </w:rPr>
        <w:br/>
        <w:t>Product Details</w:t>
      </w:r>
    </w:p>
    <w:p w:rsidR="001E4E50" w:rsidRPr="001E4E50" w:rsidRDefault="001E4E50" w:rsidP="001E4E5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</w:pPr>
      <w:r w:rsidRPr="001E4E5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>Morel MW 1254 Classic Series 12" Paper / Carbon Fiber Cone Subwoofer</w:t>
      </w:r>
    </w:p>
    <w:p w:rsidR="001E4E50" w:rsidRPr="001E4E50" w:rsidRDefault="001E4E50" w:rsidP="001E4E50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  <w:t>Morel's innovative engineering on the MW 1254 results in an extraordinary combination of audiophile quality bass and high power output for a great value. Featuring a gigantic 5.1” Hexatech external voice coil (hexagonal-shaped aluminum wire), the MW 1254 was created for accurate music reproduction, superior durability, and high power handling. A highly efficient double magnet ferrite motor maximizes the magnetic field to apply as much force to the coil as possible. The cone is a unique hybrid of carbon fiber composite laminated on paper to achieve an impressive mix of rigidity and damping for extraordinary musicality. Holding everything together is a solid stamped steel frame that provides extensive venting for the coil (under spider and pole piece venting) for minimal compression and quiet operation.</w:t>
      </w:r>
    </w:p>
    <w:p w:rsidR="001E4E50" w:rsidRPr="001E4E50" w:rsidRDefault="001E4E50" w:rsidP="001E4E50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  <w:t>The MW 1254 is optimized to deliver powerful low frequencies when used in small enclosures. This driver is suitable for use in both hi-end home and car audio systems.</w:t>
      </w:r>
    </w:p>
    <w:p w:rsidR="001E4E50" w:rsidRPr="001E4E50" w:rsidRDefault="001E4E50" w:rsidP="001E4E50">
      <w:pPr>
        <w:shd w:val="clear" w:color="auto" w:fill="FFFFFF"/>
        <w:spacing w:after="240" w:line="285" w:lineRule="atLeast"/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</w:pPr>
    </w:p>
    <w:p w:rsidR="001E4E50" w:rsidRPr="001E4E50" w:rsidRDefault="001E4E50" w:rsidP="001E4E5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nl-NL"/>
        </w:rPr>
      </w:pPr>
      <w:r w:rsidRPr="001E4E50">
        <w:rPr>
          <w:rFonts w:ascii="Arial" w:eastAsia="Times New Roman" w:hAnsi="Arial" w:cs="Arial"/>
          <w:b/>
          <w:bCs/>
          <w:color w:val="000000"/>
          <w:sz w:val="26"/>
          <w:szCs w:val="26"/>
          <w:lang w:eastAsia="nl-NL"/>
        </w:rPr>
        <w:t xml:space="preserve">Product </w:t>
      </w:r>
      <w:proofErr w:type="spellStart"/>
      <w:r w:rsidRPr="001E4E50">
        <w:rPr>
          <w:rFonts w:ascii="Arial" w:eastAsia="Times New Roman" w:hAnsi="Arial" w:cs="Arial"/>
          <w:b/>
          <w:bCs/>
          <w:color w:val="000000"/>
          <w:sz w:val="26"/>
          <w:szCs w:val="26"/>
          <w:lang w:eastAsia="nl-NL"/>
        </w:rPr>
        <w:t>Specifications</w:t>
      </w:r>
      <w:proofErr w:type="spellEnd"/>
    </w:p>
    <w:p w:rsidR="001E4E50" w:rsidRPr="001E4E50" w:rsidRDefault="001E4E50" w:rsidP="001E4E50">
      <w:pPr>
        <w:numPr>
          <w:ilvl w:val="0"/>
          <w:numId w:val="1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Nominal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Diameter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12"</w:t>
      </w:r>
    </w:p>
    <w:p w:rsidR="001E4E50" w:rsidRPr="001E4E50" w:rsidRDefault="001E4E50" w:rsidP="001E4E50">
      <w:pPr>
        <w:numPr>
          <w:ilvl w:val="0"/>
          <w:numId w:val="1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Power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Handling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(RMS)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500 Watts</w:t>
      </w:r>
    </w:p>
    <w:p w:rsidR="001E4E50" w:rsidRPr="001E4E50" w:rsidRDefault="001E4E50" w:rsidP="001E4E50">
      <w:pPr>
        <w:numPr>
          <w:ilvl w:val="0"/>
          <w:numId w:val="1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numPr>
          <w:ilvl w:val="0"/>
          <w:numId w:val="1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Power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Handling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(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max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)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1,500 Watts</w:t>
      </w:r>
    </w:p>
    <w:p w:rsidR="001E4E50" w:rsidRPr="001E4E50" w:rsidRDefault="001E4E50" w:rsidP="001E4E50">
      <w:pPr>
        <w:numPr>
          <w:ilvl w:val="0"/>
          <w:numId w:val="1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Impedance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4 ohms</w:t>
      </w:r>
    </w:p>
    <w:p w:rsidR="001E4E50" w:rsidRPr="001E4E50" w:rsidRDefault="001E4E50" w:rsidP="001E4E50">
      <w:pPr>
        <w:numPr>
          <w:ilvl w:val="0"/>
          <w:numId w:val="1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numPr>
          <w:ilvl w:val="0"/>
          <w:numId w:val="1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Frequency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Response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20 to 700 Hz</w:t>
      </w:r>
    </w:p>
    <w:p w:rsidR="001E4E50" w:rsidRPr="001E4E50" w:rsidRDefault="001E4E50" w:rsidP="001E4E50">
      <w:pPr>
        <w:numPr>
          <w:ilvl w:val="0"/>
          <w:numId w:val="1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Sensitivity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87 dB 1W/1m</w:t>
      </w:r>
    </w:p>
    <w:p w:rsidR="001E4E50" w:rsidRPr="001E4E50" w:rsidRDefault="001E4E50" w:rsidP="001E4E50">
      <w:pPr>
        <w:numPr>
          <w:ilvl w:val="0"/>
          <w:numId w:val="1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numPr>
          <w:ilvl w:val="0"/>
          <w:numId w:val="1"/>
        </w:numPr>
        <w:shd w:val="clear" w:color="auto" w:fill="DEDEDE"/>
        <w:spacing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Voice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Coil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Diameter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5.1"</w:t>
      </w:r>
    </w:p>
    <w:p w:rsidR="001E4E50" w:rsidRPr="001E4E50" w:rsidRDefault="001E4E50" w:rsidP="001E4E5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nl-NL"/>
        </w:rPr>
      </w:pPr>
      <w:proofErr w:type="spellStart"/>
      <w:r w:rsidRPr="001E4E50">
        <w:rPr>
          <w:rFonts w:ascii="Arial" w:eastAsia="Times New Roman" w:hAnsi="Arial" w:cs="Arial"/>
          <w:b/>
          <w:bCs/>
          <w:color w:val="000000"/>
          <w:sz w:val="26"/>
          <w:szCs w:val="26"/>
          <w:lang w:eastAsia="nl-NL"/>
        </w:rPr>
        <w:t>Thiele-Small</w:t>
      </w:r>
      <w:proofErr w:type="spellEnd"/>
      <w:r w:rsidRPr="001E4E50">
        <w:rPr>
          <w:rFonts w:ascii="Arial" w:eastAsia="Times New Roman" w:hAnsi="Arial" w:cs="Arial"/>
          <w:b/>
          <w:bCs/>
          <w:color w:val="000000"/>
          <w:sz w:val="26"/>
          <w:szCs w:val="26"/>
          <w:lang w:eastAsia="nl-NL"/>
        </w:rPr>
        <w:t xml:space="preserve"> Parameters</w:t>
      </w:r>
    </w:p>
    <w:p w:rsidR="001E4E50" w:rsidRPr="001E4E50" w:rsidRDefault="001E4E50" w:rsidP="001E4E50">
      <w:pPr>
        <w:numPr>
          <w:ilvl w:val="0"/>
          <w:numId w:val="2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Resonant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Frequency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(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Fs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)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30.9 Hz</w:t>
      </w:r>
    </w:p>
    <w:p w:rsidR="001E4E50" w:rsidRPr="001E4E50" w:rsidRDefault="001E4E50" w:rsidP="001E4E50">
      <w:pPr>
        <w:numPr>
          <w:ilvl w:val="0"/>
          <w:numId w:val="2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DC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Resistance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(Re)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2.95 ohms</w:t>
      </w:r>
    </w:p>
    <w:p w:rsidR="001E4E50" w:rsidRPr="001E4E50" w:rsidRDefault="001E4E50" w:rsidP="001E4E50">
      <w:pPr>
        <w:numPr>
          <w:ilvl w:val="0"/>
          <w:numId w:val="2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numPr>
          <w:ilvl w:val="0"/>
          <w:numId w:val="2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Voice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Coil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Inductance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(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Le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)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 xml:space="preserve">1.15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mH</w:t>
      </w:r>
      <w:proofErr w:type="spellEnd"/>
    </w:p>
    <w:p w:rsidR="001E4E50" w:rsidRPr="001E4E50" w:rsidRDefault="001E4E50" w:rsidP="001E4E50">
      <w:pPr>
        <w:numPr>
          <w:ilvl w:val="0"/>
          <w:numId w:val="2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Mechanical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Q (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Qms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)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2.34</w:t>
      </w:r>
    </w:p>
    <w:p w:rsidR="001E4E50" w:rsidRPr="001E4E50" w:rsidRDefault="001E4E50" w:rsidP="001E4E50">
      <w:pPr>
        <w:numPr>
          <w:ilvl w:val="0"/>
          <w:numId w:val="2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numPr>
          <w:ilvl w:val="0"/>
          <w:numId w:val="2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Electromagnetic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Q (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Qes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)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0.54</w:t>
      </w:r>
    </w:p>
    <w:p w:rsidR="001E4E50" w:rsidRPr="001E4E50" w:rsidRDefault="001E4E50" w:rsidP="001E4E50">
      <w:pPr>
        <w:numPr>
          <w:ilvl w:val="0"/>
          <w:numId w:val="2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Total Q (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Qts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)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0.44</w:t>
      </w:r>
    </w:p>
    <w:p w:rsidR="001E4E50" w:rsidRPr="001E4E50" w:rsidRDefault="001E4E50" w:rsidP="001E4E50">
      <w:pPr>
        <w:numPr>
          <w:ilvl w:val="0"/>
          <w:numId w:val="2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numPr>
          <w:ilvl w:val="0"/>
          <w:numId w:val="2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  <w:t>Compliance Equivalent Volume (Vas)</w:t>
      </w:r>
      <w:r w:rsidRPr="001E4E50">
        <w:rPr>
          <w:rFonts w:ascii="Arial" w:eastAsia="Times New Roman" w:hAnsi="Arial" w:cs="Arial"/>
          <w:color w:val="000000"/>
          <w:sz w:val="23"/>
          <w:lang w:val="en-US" w:eastAsia="nl-NL"/>
        </w:rPr>
        <w:t>2.11 ft.³</w:t>
      </w:r>
    </w:p>
    <w:p w:rsidR="001E4E50" w:rsidRPr="001E4E50" w:rsidRDefault="001E4E50" w:rsidP="001E4E50">
      <w:pPr>
        <w:numPr>
          <w:ilvl w:val="0"/>
          <w:numId w:val="2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  <w:t>Mechanical Compliance of Suspension (Cms)</w:t>
      </w:r>
      <w:r w:rsidRPr="001E4E50">
        <w:rPr>
          <w:rFonts w:ascii="Arial" w:eastAsia="Times New Roman" w:hAnsi="Arial" w:cs="Arial"/>
          <w:color w:val="000000"/>
          <w:sz w:val="23"/>
          <w:lang w:val="en-US" w:eastAsia="nl-NL"/>
        </w:rPr>
        <w:t>0.202 mm/N</w:t>
      </w:r>
    </w:p>
    <w:p w:rsidR="001E4E50" w:rsidRPr="001E4E50" w:rsidRDefault="001E4E50" w:rsidP="001E4E50">
      <w:pPr>
        <w:numPr>
          <w:ilvl w:val="0"/>
          <w:numId w:val="2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</w:pPr>
    </w:p>
    <w:p w:rsidR="001E4E50" w:rsidRPr="001E4E50" w:rsidRDefault="001E4E50" w:rsidP="001E4E50">
      <w:pPr>
        <w:numPr>
          <w:ilvl w:val="0"/>
          <w:numId w:val="2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BL Product (BL)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11.81 Tm</w:t>
      </w:r>
    </w:p>
    <w:p w:rsidR="001E4E50" w:rsidRPr="001E4E50" w:rsidRDefault="001E4E50" w:rsidP="001E4E50">
      <w:pPr>
        <w:numPr>
          <w:ilvl w:val="0"/>
          <w:numId w:val="2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  <w:t>Diaphragm Mass Inc. Airload (Mms)</w:t>
      </w:r>
      <w:r w:rsidRPr="001E4E50">
        <w:rPr>
          <w:rFonts w:ascii="Arial" w:eastAsia="Times New Roman" w:hAnsi="Arial" w:cs="Arial"/>
          <w:color w:val="000000"/>
          <w:sz w:val="23"/>
          <w:lang w:val="en-US" w:eastAsia="nl-NL"/>
        </w:rPr>
        <w:t>131g</w:t>
      </w:r>
    </w:p>
    <w:p w:rsidR="001E4E50" w:rsidRPr="001E4E50" w:rsidRDefault="001E4E50" w:rsidP="001E4E50">
      <w:pPr>
        <w:numPr>
          <w:ilvl w:val="0"/>
          <w:numId w:val="2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</w:pPr>
    </w:p>
    <w:p w:rsidR="001E4E50" w:rsidRPr="001E4E50" w:rsidRDefault="001E4E50" w:rsidP="001E4E50">
      <w:pPr>
        <w:numPr>
          <w:ilvl w:val="0"/>
          <w:numId w:val="2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Maximum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Linear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Excursion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(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Xmax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)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10 mm</w:t>
      </w:r>
    </w:p>
    <w:p w:rsidR="001E4E50" w:rsidRPr="001E4E50" w:rsidRDefault="001E4E50" w:rsidP="001E4E50">
      <w:pPr>
        <w:numPr>
          <w:ilvl w:val="0"/>
          <w:numId w:val="2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  <w:t>Surface Area of Cone (Sd)</w:t>
      </w:r>
      <w:r w:rsidRPr="001E4E50">
        <w:rPr>
          <w:rFonts w:ascii="Arial" w:eastAsia="Times New Roman" w:hAnsi="Arial" w:cs="Arial"/>
          <w:color w:val="000000"/>
          <w:sz w:val="23"/>
          <w:lang w:val="en-US" w:eastAsia="nl-NL"/>
        </w:rPr>
        <w:t>457.5 cm²</w:t>
      </w:r>
    </w:p>
    <w:p w:rsidR="001E4E50" w:rsidRPr="001E4E50" w:rsidRDefault="001E4E50" w:rsidP="001E4E50">
      <w:pPr>
        <w:numPr>
          <w:ilvl w:val="0"/>
          <w:numId w:val="2"/>
        </w:numPr>
        <w:shd w:val="clear" w:color="auto" w:fill="FFFFFF"/>
        <w:spacing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val="en-US" w:eastAsia="nl-NL"/>
        </w:rPr>
      </w:pPr>
    </w:p>
    <w:p w:rsidR="001E4E50" w:rsidRPr="001E4E50" w:rsidRDefault="001E4E50" w:rsidP="001E4E5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nl-NL"/>
        </w:rPr>
      </w:pPr>
      <w:proofErr w:type="spellStart"/>
      <w:r w:rsidRPr="001E4E50">
        <w:rPr>
          <w:rFonts w:ascii="Arial" w:eastAsia="Times New Roman" w:hAnsi="Arial" w:cs="Arial"/>
          <w:b/>
          <w:bCs/>
          <w:color w:val="000000"/>
          <w:sz w:val="26"/>
          <w:szCs w:val="26"/>
          <w:lang w:eastAsia="nl-NL"/>
        </w:rPr>
        <w:t>Materials</w:t>
      </w:r>
      <w:proofErr w:type="spellEnd"/>
      <w:r w:rsidRPr="001E4E50">
        <w:rPr>
          <w:rFonts w:ascii="Arial" w:eastAsia="Times New Roman" w:hAnsi="Arial" w:cs="Arial"/>
          <w:b/>
          <w:bCs/>
          <w:color w:val="000000"/>
          <w:sz w:val="26"/>
          <w:szCs w:val="26"/>
          <w:lang w:eastAsia="nl-NL"/>
        </w:rPr>
        <w:t xml:space="preserve"> of Construction</w:t>
      </w:r>
    </w:p>
    <w:p w:rsidR="001E4E50" w:rsidRPr="001E4E50" w:rsidRDefault="001E4E50" w:rsidP="001E4E50">
      <w:pPr>
        <w:numPr>
          <w:ilvl w:val="0"/>
          <w:numId w:val="3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lastRenderedPageBreak/>
        <w:t>Cone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Material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Carbon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 xml:space="preserve"> Fiber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Composite</w:t>
      </w:r>
      <w:proofErr w:type="spellEnd"/>
    </w:p>
    <w:p w:rsidR="001E4E50" w:rsidRPr="001E4E50" w:rsidRDefault="001E4E50" w:rsidP="001E4E50">
      <w:pPr>
        <w:numPr>
          <w:ilvl w:val="0"/>
          <w:numId w:val="3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Surround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Material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Rubber</w:t>
      </w:r>
      <w:proofErr w:type="spellEnd"/>
    </w:p>
    <w:p w:rsidR="001E4E50" w:rsidRPr="001E4E50" w:rsidRDefault="001E4E50" w:rsidP="001E4E50">
      <w:pPr>
        <w:numPr>
          <w:ilvl w:val="0"/>
          <w:numId w:val="3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numPr>
          <w:ilvl w:val="0"/>
          <w:numId w:val="3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Voice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Coil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Wire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Material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Aluminum</w:t>
      </w:r>
      <w:proofErr w:type="spellEnd"/>
    </w:p>
    <w:p w:rsidR="001E4E50" w:rsidRPr="001E4E50" w:rsidRDefault="001E4E50" w:rsidP="001E4E50">
      <w:pPr>
        <w:numPr>
          <w:ilvl w:val="0"/>
          <w:numId w:val="3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Voice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Coil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Former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Aluminum</w:t>
      </w:r>
      <w:proofErr w:type="spellEnd"/>
    </w:p>
    <w:p w:rsidR="001E4E50" w:rsidRPr="001E4E50" w:rsidRDefault="001E4E50" w:rsidP="001E4E50">
      <w:pPr>
        <w:numPr>
          <w:ilvl w:val="0"/>
          <w:numId w:val="3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numPr>
          <w:ilvl w:val="0"/>
          <w:numId w:val="3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Basket / Frame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Material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Steel</w:t>
      </w:r>
      <w:proofErr w:type="spellEnd"/>
    </w:p>
    <w:p w:rsidR="001E4E50" w:rsidRPr="001E4E50" w:rsidRDefault="001E4E50" w:rsidP="001E4E50">
      <w:pPr>
        <w:numPr>
          <w:ilvl w:val="0"/>
          <w:numId w:val="3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Magnet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Material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Ferrite</w:t>
      </w:r>
      <w:proofErr w:type="spellEnd"/>
    </w:p>
    <w:p w:rsidR="001E4E50" w:rsidRPr="001E4E50" w:rsidRDefault="001E4E50" w:rsidP="001E4E50">
      <w:pPr>
        <w:numPr>
          <w:ilvl w:val="0"/>
          <w:numId w:val="3"/>
        </w:numPr>
        <w:shd w:val="clear" w:color="auto" w:fill="FFFFFF"/>
        <w:spacing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nl-NL"/>
        </w:rPr>
      </w:pPr>
      <w:proofErr w:type="spellStart"/>
      <w:r w:rsidRPr="001E4E50">
        <w:rPr>
          <w:rFonts w:ascii="Arial" w:eastAsia="Times New Roman" w:hAnsi="Arial" w:cs="Arial"/>
          <w:b/>
          <w:bCs/>
          <w:color w:val="000000"/>
          <w:sz w:val="26"/>
          <w:szCs w:val="26"/>
          <w:lang w:eastAsia="nl-NL"/>
        </w:rPr>
        <w:t>Mounting</w:t>
      </w:r>
      <w:proofErr w:type="spellEnd"/>
      <w:r w:rsidRPr="001E4E50">
        <w:rPr>
          <w:rFonts w:ascii="Arial" w:eastAsia="Times New Roman" w:hAnsi="Arial" w:cs="Arial"/>
          <w:b/>
          <w:bCs/>
          <w:color w:val="000000"/>
          <w:sz w:val="26"/>
          <w:szCs w:val="26"/>
          <w:lang w:eastAsia="nl-NL"/>
        </w:rPr>
        <w:t xml:space="preserve"> Information</w:t>
      </w:r>
    </w:p>
    <w:p w:rsidR="001E4E50" w:rsidRPr="001E4E50" w:rsidRDefault="001E4E50" w:rsidP="001E4E50">
      <w:pPr>
        <w:numPr>
          <w:ilvl w:val="0"/>
          <w:numId w:val="4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Overall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Outside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Diameter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12"</w:t>
      </w:r>
    </w:p>
    <w:p w:rsidR="001E4E50" w:rsidRPr="001E4E50" w:rsidRDefault="001E4E50" w:rsidP="001E4E50">
      <w:pPr>
        <w:numPr>
          <w:ilvl w:val="0"/>
          <w:numId w:val="4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Baffle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Cutout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Diameter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10.375"</w:t>
      </w:r>
    </w:p>
    <w:p w:rsidR="001E4E50" w:rsidRPr="001E4E50" w:rsidRDefault="001E4E50" w:rsidP="001E4E50">
      <w:pPr>
        <w:numPr>
          <w:ilvl w:val="0"/>
          <w:numId w:val="4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numPr>
          <w:ilvl w:val="0"/>
          <w:numId w:val="4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Depth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6"</w:t>
      </w:r>
    </w:p>
    <w:p w:rsidR="001E4E50" w:rsidRPr="001E4E50" w:rsidRDefault="001E4E50" w:rsidP="001E4E50">
      <w:pPr>
        <w:numPr>
          <w:ilvl w:val="0"/>
          <w:numId w:val="4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Bolt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Circle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Diameter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11.5"</w:t>
      </w:r>
    </w:p>
    <w:p w:rsidR="001E4E50" w:rsidRPr="001E4E50" w:rsidRDefault="001E4E50" w:rsidP="001E4E50">
      <w:pPr>
        <w:numPr>
          <w:ilvl w:val="0"/>
          <w:numId w:val="4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numPr>
          <w:ilvl w:val="0"/>
          <w:numId w:val="4"/>
        </w:numPr>
        <w:shd w:val="clear" w:color="auto" w:fill="DEDEDE"/>
        <w:spacing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#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Mounting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Holes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6</w:t>
      </w:r>
    </w:p>
    <w:p w:rsidR="001E4E50" w:rsidRPr="001E4E50" w:rsidRDefault="001E4E50" w:rsidP="001E4E5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nl-NL"/>
        </w:rPr>
      </w:pPr>
      <w:r w:rsidRPr="001E4E50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nl-NL"/>
        </w:rPr>
        <w:t>Optimum Cabinet Size (determined using BassBox 6 Pro High Fidelity suggestion)</w:t>
      </w:r>
    </w:p>
    <w:p w:rsidR="001E4E50" w:rsidRPr="001E4E50" w:rsidRDefault="001E4E50" w:rsidP="001E4E50">
      <w:pPr>
        <w:numPr>
          <w:ilvl w:val="0"/>
          <w:numId w:val="5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Sealed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Volume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 xml:space="preserve">1.2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ft.³</w:t>
      </w:r>
      <w:proofErr w:type="spellEnd"/>
    </w:p>
    <w:p w:rsidR="001E4E50" w:rsidRPr="001E4E50" w:rsidRDefault="001E4E50" w:rsidP="001E4E50">
      <w:pPr>
        <w:numPr>
          <w:ilvl w:val="0"/>
          <w:numId w:val="5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Sealed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F3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58 Hz</w:t>
      </w:r>
    </w:p>
    <w:p w:rsidR="001E4E50" w:rsidRPr="001E4E50" w:rsidRDefault="001E4E50" w:rsidP="001E4E50">
      <w:pPr>
        <w:numPr>
          <w:ilvl w:val="0"/>
          <w:numId w:val="5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numPr>
          <w:ilvl w:val="0"/>
          <w:numId w:val="5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Vented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Volume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 xml:space="preserve">2.2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ft.³</w:t>
      </w:r>
      <w:proofErr w:type="spellEnd"/>
    </w:p>
    <w:p w:rsidR="001E4E50" w:rsidRPr="001E4E50" w:rsidRDefault="001E4E50" w:rsidP="001E4E50">
      <w:pPr>
        <w:numPr>
          <w:ilvl w:val="0"/>
          <w:numId w:val="5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Vented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 F3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32 Hz</w:t>
      </w:r>
    </w:p>
    <w:p w:rsidR="001E4E50" w:rsidRPr="001E4E50" w:rsidRDefault="001E4E50" w:rsidP="001E4E50">
      <w:pPr>
        <w:numPr>
          <w:ilvl w:val="0"/>
          <w:numId w:val="5"/>
        </w:numPr>
        <w:shd w:val="clear" w:color="auto" w:fill="FFFFFF"/>
        <w:spacing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nl-NL"/>
        </w:rPr>
      </w:pPr>
      <w:r w:rsidRPr="001E4E50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nl-NL"/>
        </w:rPr>
        <w:t>Morel MW 1254 Classic Series 12" Paper / Carbon Fiber Cone Subwoofer</w:t>
      </w:r>
    </w:p>
    <w:p w:rsidR="001E4E50" w:rsidRPr="001E4E50" w:rsidRDefault="001E4E50" w:rsidP="001E4E50">
      <w:pPr>
        <w:numPr>
          <w:ilvl w:val="0"/>
          <w:numId w:val="6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Brand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Morel</w:t>
      </w:r>
      <w:proofErr w:type="spellEnd"/>
    </w:p>
    <w:p w:rsidR="001E4E50" w:rsidRPr="001E4E50" w:rsidRDefault="001E4E50" w:rsidP="001E4E50">
      <w:pPr>
        <w:numPr>
          <w:ilvl w:val="0"/>
          <w:numId w:val="6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Model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MW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 xml:space="preserve"> 1254</w:t>
      </w:r>
    </w:p>
    <w:p w:rsidR="001E4E50" w:rsidRPr="001E4E50" w:rsidRDefault="001E4E50" w:rsidP="001E4E50">
      <w:pPr>
        <w:numPr>
          <w:ilvl w:val="0"/>
          <w:numId w:val="6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numPr>
          <w:ilvl w:val="0"/>
          <w:numId w:val="6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Part Number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297-138</w:t>
      </w:r>
    </w:p>
    <w:p w:rsidR="001E4E50" w:rsidRPr="001E4E50" w:rsidRDefault="001E4E50" w:rsidP="001E4E50">
      <w:pPr>
        <w:numPr>
          <w:ilvl w:val="0"/>
          <w:numId w:val="6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UPC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848864043685</w:t>
      </w:r>
    </w:p>
    <w:p w:rsidR="001E4E50" w:rsidRPr="001E4E50" w:rsidRDefault="001E4E50" w:rsidP="001E4E50">
      <w:pPr>
        <w:numPr>
          <w:ilvl w:val="0"/>
          <w:numId w:val="6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numPr>
          <w:ilvl w:val="0"/>
          <w:numId w:val="6"/>
        </w:numPr>
        <w:shd w:val="clear" w:color="auto" w:fill="DEDEDE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Product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Category</w:t>
      </w:r>
      <w:hyperlink r:id="rId5" w:history="1">
        <w:r w:rsidRPr="001E4E50">
          <w:rPr>
            <w:rFonts w:ascii="Arial" w:eastAsia="Times New Roman" w:hAnsi="Arial" w:cs="Arial"/>
            <w:color w:val="000000"/>
            <w:sz w:val="23"/>
            <w:lang w:eastAsia="nl-NL"/>
          </w:rPr>
          <w:t>Woofers</w:t>
        </w:r>
        <w:proofErr w:type="spellEnd"/>
      </w:hyperlink>
    </w:p>
    <w:p w:rsidR="001E4E50" w:rsidRPr="001E4E50" w:rsidRDefault="001E4E50" w:rsidP="001E4E50">
      <w:pPr>
        <w:numPr>
          <w:ilvl w:val="0"/>
          <w:numId w:val="6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 xml:space="preserve">Unit of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Measure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EA</w:t>
      </w:r>
      <w:proofErr w:type="spellEnd"/>
    </w:p>
    <w:p w:rsidR="001E4E50" w:rsidRPr="001E4E50" w:rsidRDefault="001E4E50" w:rsidP="001E4E50">
      <w:pPr>
        <w:numPr>
          <w:ilvl w:val="0"/>
          <w:numId w:val="6"/>
        </w:numPr>
        <w:shd w:val="clear" w:color="auto" w:fill="FFFFFF"/>
        <w:spacing w:after="0"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</w:p>
    <w:p w:rsidR="001E4E50" w:rsidRPr="001E4E50" w:rsidRDefault="001E4E50" w:rsidP="001E4E50">
      <w:pPr>
        <w:numPr>
          <w:ilvl w:val="0"/>
          <w:numId w:val="6"/>
        </w:numPr>
        <w:shd w:val="clear" w:color="auto" w:fill="DEDEDE"/>
        <w:spacing w:line="225" w:lineRule="atLeast"/>
        <w:ind w:left="0" w:right="975"/>
        <w:rPr>
          <w:rFonts w:ascii="Arial" w:eastAsia="Times New Roman" w:hAnsi="Arial" w:cs="Arial"/>
          <w:color w:val="000000"/>
          <w:sz w:val="23"/>
          <w:szCs w:val="23"/>
          <w:lang w:eastAsia="nl-NL"/>
        </w:rPr>
      </w:pPr>
      <w:r w:rsidRPr="001E4E50">
        <w:rPr>
          <w:rFonts w:ascii="Arial" w:eastAsia="Times New Roman" w:hAnsi="Arial" w:cs="Arial"/>
          <w:color w:val="000000"/>
          <w:sz w:val="23"/>
          <w:szCs w:val="23"/>
          <w:lang w:eastAsia="nl-NL"/>
        </w:rPr>
        <w:t>Weight</w:t>
      </w:r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 xml:space="preserve">16.05 </w:t>
      </w:r>
      <w:proofErr w:type="spellStart"/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lbs</w:t>
      </w:r>
      <w:proofErr w:type="spellEnd"/>
      <w:r w:rsidRPr="001E4E50">
        <w:rPr>
          <w:rFonts w:ascii="Arial" w:eastAsia="Times New Roman" w:hAnsi="Arial" w:cs="Arial"/>
          <w:color w:val="000000"/>
          <w:sz w:val="23"/>
          <w:lang w:eastAsia="nl-NL"/>
        </w:rPr>
        <w:t>.</w:t>
      </w:r>
    </w:p>
    <w:p w:rsidR="00041C84" w:rsidRDefault="001E4E50"/>
    <w:sectPr w:rsidR="00041C84" w:rsidSect="004D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5EB8"/>
    <w:multiLevelType w:val="multilevel"/>
    <w:tmpl w:val="F016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D4DE5"/>
    <w:multiLevelType w:val="multilevel"/>
    <w:tmpl w:val="6AD8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7E770F"/>
    <w:multiLevelType w:val="multilevel"/>
    <w:tmpl w:val="73B0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3B337C"/>
    <w:multiLevelType w:val="multilevel"/>
    <w:tmpl w:val="A9F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6447FD"/>
    <w:multiLevelType w:val="multilevel"/>
    <w:tmpl w:val="0374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6E57CF"/>
    <w:multiLevelType w:val="multilevel"/>
    <w:tmpl w:val="B4EE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4E50"/>
    <w:rsid w:val="001E4E50"/>
    <w:rsid w:val="004D6FEA"/>
    <w:rsid w:val="008659F7"/>
    <w:rsid w:val="00D6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6FEA"/>
  </w:style>
  <w:style w:type="paragraph" w:styleId="Kop2">
    <w:name w:val="heading 2"/>
    <w:basedOn w:val="Standaard"/>
    <w:link w:val="Kop2Char"/>
    <w:uiPriority w:val="9"/>
    <w:qFormat/>
    <w:rsid w:val="001E4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E4E5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1E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pecvaluerow">
    <w:name w:val="specvaluerow"/>
    <w:basedOn w:val="Standaardalinea-lettertype"/>
    <w:rsid w:val="001E4E50"/>
  </w:style>
  <w:style w:type="character" w:customStyle="1" w:styleId="specvaluealtrow">
    <w:name w:val="specvaluealtrow"/>
    <w:basedOn w:val="Standaardalinea-lettertype"/>
    <w:rsid w:val="001E4E50"/>
  </w:style>
  <w:style w:type="character" w:styleId="Hyperlink">
    <w:name w:val="Hyperlink"/>
    <w:basedOn w:val="Standaardalinea-lettertype"/>
    <w:uiPriority w:val="99"/>
    <w:semiHidden/>
    <w:unhideWhenUsed/>
    <w:rsid w:val="001E4E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505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14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6357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565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571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046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rts-express.com/cat/woofers/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2057</Characters>
  <Application>Microsoft Office Word</Application>
  <DocSecurity>0</DocSecurity>
  <Lines>17</Lines>
  <Paragraphs>4</Paragraphs>
  <ScaleCrop>false</ScaleCrop>
  <Company>Hewlett-Packard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Riet van Erp</dc:creator>
  <cp:lastModifiedBy>Riet van Erp</cp:lastModifiedBy>
  <cp:revision>1</cp:revision>
  <dcterms:created xsi:type="dcterms:W3CDTF">2018-04-03T08:00:00Z</dcterms:created>
  <dcterms:modified xsi:type="dcterms:W3CDTF">2018-04-03T08:00:00Z</dcterms:modified>
</cp:coreProperties>
</file>